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39" w:rsidRPr="00836939" w:rsidRDefault="00836939" w:rsidP="00836939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  <w:lang w:eastAsia="ru-RU"/>
        </w:rPr>
      </w:pPr>
      <w:r w:rsidRPr="00836939"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  <w:lang w:eastAsia="ru-RU"/>
        </w:rPr>
        <w:t>СОВЕТЫ РОДИТЕЛЯМ ПО АДАПТАЦИИ РЕБЁНКА В ДЕТСКОМ САДУ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836939" w:rsidRPr="00836939" w:rsidRDefault="00836939" w:rsidP="00836939">
      <w:pPr>
        <w:spacing w:after="0" w:line="451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  Адаптация ребёнка к детскому саду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836939" w:rsidRPr="00836939" w:rsidRDefault="00836939" w:rsidP="00836939">
      <w:pPr>
        <w:spacing w:after="0" w:line="451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Существуют определённые причины, которые вызывают слёзы у ребёнка: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Тревога, связанная со сменой обстановки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 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же, личный режим дня ребёнка нарушается, это может спровоцировать истерики и нежелание идти в ДОУ).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Избыток впечатлений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Отсутствие навыков самообслуживания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 Это сильно осложняет пребывание ребёнка в детском саду.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Психологическая неготовность ребёнка к детскому саду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Отрицательное первое впечатление от посещения детского сада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 Оно может иметь решающее значение для дальнейшего пребывания ребёнка в дошкольном учреждении.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-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Личное неприятие контактирующих с вашим малышом взрослых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 Такое явление не следует рассматривать как обязательное, но оно возможно.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                 Способы, позволяющие уменьшить стресс ребёнка.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 не вызовут у вашего ребенка реакции протеста, что в свою очередь положительным образом скажется на его поведении.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 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 какое настроение у родителей. Этим вы сами можете навредить своему малышу.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Типичные ошибки родителей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В первую очередь это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психологическая неготовность родителей к негативной реакции ребёнка на дошкольное учреждение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. Родители бывают напуганы плаксивостью ребёнка, растеряны, ведь дома он охотно соглашался идти в детский сад. Надо помнить, что для 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Частой ошибкой родителей является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обвинение и наказание ребёнка за слёзы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. Это </w:t>
      </w:r>
      <w:proofErr w:type="gram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не выход</w:t>
      </w:r>
      <w:proofErr w:type="gramEnd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В первое время, когда ребёнок только начинает ходить в детский сад,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не стоит также планировать важных дел, лучше отложить выход на работу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. Родители должны знать, что ребёнок может привыкать к детскому саду 2-3 месяца.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Ещё одна ошибка родителей – 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пребывание в состоянии обеспокоенности, тревожности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. Забота об общественном мнении, внутренний дискомфорт, волнение, что недостаточно хороши в роли «мамы» и «папы». Прежде всего, нужно успокоится,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</w:t>
      </w:r>
      <w:proofErr w:type="spell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слёзах</w:t>
      </w:r>
      <w:proofErr w:type="spellEnd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u w:val="single"/>
          <w:bdr w:val="none" w:sz="0" w:space="0" w:color="auto" w:frame="1"/>
          <w:lang w:eastAsia="ru-RU"/>
        </w:rPr>
        <w:t>Пониженное внимание к ребёнку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 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Рекомендации родителям по подготовке ребёнка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к детскому саду.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1) Каждый день оставляйте время на беседы с ребёнком о том, что такое детский сад, зачем он нужен и почему мама хочет его туда 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повести (там интересно, там другие дети гуляют и играют, маме надо заняться делами семьи).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2) Заранее </w:t>
      </w:r>
      <w:proofErr w:type="spell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спланируёте</w:t>
      </w:r>
      <w:proofErr w:type="spellEnd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gram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гордостью рассказывайте своим знакомым в присутствии малыша, что он уже подрос и готовится ходить в детский сад.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4) 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5)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6)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7) 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836939" w:rsidRPr="00836939" w:rsidRDefault="00836939" w:rsidP="0083693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9)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Что надо знать о своем </w:t>
      </w:r>
      <w:proofErr w:type="gram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ребенке ?</w:t>
      </w:r>
      <w:proofErr w:type="gramEnd"/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— глупые, невоспитанные. И совершаем роковую ошибку. Чтобы избежать этого, а также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</w:t>
      </w: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 xml:space="preserve">особенности и затруднения каждого возрастного периода, его </w:t>
      </w:r>
      <w:proofErr w:type="spell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сензитивность</w:t>
      </w:r>
      <w:proofErr w:type="spellEnd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(наиболее благоприятные и оптимальные периоды) для развития каких-то сторон, качеств и свойств личности.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Беда в том, что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профессию своих детей, тем самым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чему? Потому что многие родители не способны сказать себе: Это мой ребенок, но у него свои ценности, мой долг помогать их реализовать. Родители видят свою задачу в другом: я сделаю его жизнь такой, чтобы он был счастливым!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Родители исходят из того, что ребенок, даже взрослый, не имеет главного — жизненного опыта, а у родителей он есть, и они могут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детях и делают это неосознанно.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Чтобы воспитать человека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НУЖНО!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2. Стремиться понять, о чем он думает, чего хочет, почему ведет себя так, а не иначе.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3. Внушать ребенку, что он все может, если только поверит в себя и будет работать.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4. Понимать, что в любых проступках ребенка следует винить прежде всего себя.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6. Чаще вспоминать, какими были вы в возрасте вашего ребенка.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7. Помнить, что воспитывают не ваши слова, а ваш личный пример.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НЕЛЬЗЯ!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lastRenderedPageBreak/>
        <w:t>1. Рассчитывать на то, что ваш ребенок будет самым лучшим и способным. Он не лучше и не хуже, он другой, особенный.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3. Ждать от ребенка благодарности за то, что вы его родили и выкормили: он вас об этом не просил.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4. Использовать ребенка как средство для достижения пусть самых благородных, но своих целей.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7. Перекладывать ответственность за воспитание на педагогов бабушек и дедушек.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Как отвечать</w:t>
      </w:r>
    </w:p>
    <w:p w:rsidR="00836939" w:rsidRPr="00836939" w:rsidRDefault="00836939" w:rsidP="0083693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на детские вопросы?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1. Отнеситесь к вопросам детей с уважением, не отмахивайтесь от них.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4. Ответ должен обогатить ребенка новыми знаниями, побудить к дальнейшим размышлениям и наблюдениям.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5. Поощряйте самостоятельную мыслительную деятельность ребенка, отвечая на его вопросы встречным: «А ты </w:t>
      </w:r>
      <w:proofErr w:type="gramStart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думаешь</w:t>
      </w:r>
      <w:proofErr w:type="gramEnd"/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 xml:space="preserve"> как?»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836939" w:rsidRPr="00836939" w:rsidRDefault="00836939" w:rsidP="00836939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836939">
        <w:rPr>
          <w:rFonts w:ascii="Georgia" w:eastAsia="Times New Roman" w:hAnsi="Georgia" w:cs="Times New Roman"/>
          <w:i/>
          <w:iCs/>
          <w:color w:val="214254"/>
          <w:sz w:val="28"/>
          <w:szCs w:val="28"/>
          <w:bdr w:val="none" w:sz="0" w:space="0" w:color="auto" w:frame="1"/>
          <w:lang w:eastAsia="ru-RU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E13ED1" w:rsidRPr="00836939" w:rsidRDefault="00836939">
      <w:pPr>
        <w:rPr>
          <w:b/>
          <w:sz w:val="28"/>
          <w:szCs w:val="28"/>
        </w:rPr>
      </w:pPr>
      <w:r w:rsidRPr="00836939">
        <w:rPr>
          <w:b/>
          <w:sz w:val="28"/>
          <w:szCs w:val="28"/>
        </w:rPr>
        <w:t>Источник:</w:t>
      </w:r>
      <w:r>
        <w:rPr>
          <w:b/>
          <w:sz w:val="28"/>
          <w:szCs w:val="28"/>
        </w:rPr>
        <w:t xml:space="preserve"> </w:t>
      </w:r>
      <w:r w:rsidRPr="00836939">
        <w:rPr>
          <w:b/>
          <w:sz w:val="24"/>
          <w:szCs w:val="24"/>
        </w:rPr>
        <w:t>https://dom</w:t>
      </w:r>
      <w:bookmarkStart w:id="0" w:name="_GoBack"/>
      <w:bookmarkEnd w:id="0"/>
      <w:r w:rsidRPr="00836939">
        <w:rPr>
          <w:b/>
          <w:sz w:val="24"/>
          <w:szCs w:val="24"/>
        </w:rPr>
        <w:t>oddou24.edumsko.ru/activity/preschool_groups/post/23110</w:t>
      </w:r>
    </w:p>
    <w:sectPr w:rsidR="00E13ED1" w:rsidRPr="0083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39"/>
    <w:rsid w:val="00836939"/>
    <w:rsid w:val="00E13ED1"/>
    <w:rsid w:val="00E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390"/>
  <w15:chartTrackingRefBased/>
  <w15:docId w15:val="{5491799C-0952-41FB-BB80-A3CC5BC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58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3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tt99</dc:creator>
  <cp:keywords/>
  <dc:description/>
  <cp:lastModifiedBy>tt99</cp:lastModifiedBy>
  <cp:revision>1</cp:revision>
  <dcterms:created xsi:type="dcterms:W3CDTF">2019-01-13T16:10:00Z</dcterms:created>
  <dcterms:modified xsi:type="dcterms:W3CDTF">2019-01-13T16:11:00Z</dcterms:modified>
</cp:coreProperties>
</file>